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rFonts w:ascii="Times" w:hAnsi="Times"/>
          <w:b/>
          <w:i w:val="false"/>
          <w:caps/>
          <w:color w:val="000000"/>
          <w:spacing w:val="0"/>
          <w:sz w:val="24"/>
          <w:szCs w:val="24"/>
        </w:rPr>
      </w:pPr>
      <w:r>
        <w:rPr>
          <w:rFonts w:ascii="Times" w:hAnsi="Times"/>
          <w:b/>
          <w:i w:val="false"/>
          <w:caps/>
          <w:color w:val="000000"/>
          <w:spacing w:val="0"/>
          <w:sz w:val="24"/>
          <w:szCs w:val="24"/>
        </w:rPr>
        <w:t>ПОЛИТИКА В ОТНОШЕНИИ ОБРАБОТКИ ПЕРСОНАЛЬНЫХ ДАННЫХ</w:t>
      </w:r>
    </w:p>
    <w:p>
      <w:pPr>
        <w:pStyle w:val="Style17"/>
        <w:widowControl/>
        <w:spacing w:lineRule="atLeast" w:line="330" w:before="0" w:after="0"/>
        <w:ind w:left="0" w:right="0" w:hanging="0"/>
        <w:jc w:val="center"/>
        <w:rPr>
          <w:rFonts w:ascii="PT Sans;Arial;sans-serif" w:hAnsi="PT Sans;Arial;sans-serif"/>
          <w:b w:val="false"/>
          <w:i w:val="false"/>
          <w:caps w:val="false"/>
          <w:smallCaps w:val="false"/>
          <w:color w:val="000000"/>
          <w:spacing w:val="0"/>
          <w:sz w:val="24"/>
        </w:rPr>
      </w:pPr>
      <w:r>
        <w:rPr>
          <w:rStyle w:val="Style13"/>
          <w:rFonts w:ascii="Times" w:hAnsi="Times"/>
          <w:b/>
          <w:i w:val="false"/>
          <w:caps w:val="false"/>
          <w:smallCaps w:val="false"/>
          <w:color w:val="000000"/>
          <w:spacing w:val="0"/>
          <w:sz w:val="24"/>
          <w:szCs w:val="24"/>
        </w:rPr>
        <w:t>ИП Каменский Вячеслав Анатольевич</w:t>
      </w:r>
    </w:p>
    <w:p>
      <w:pPr>
        <w:pStyle w:val="Style17"/>
        <w:widowControl/>
        <w:spacing w:lineRule="atLeast" w:line="330" w:before="0" w:after="0"/>
        <w:ind w:left="0" w:right="0" w:hanging="0"/>
        <w:rPr>
          <w:rStyle w:val="Style13"/>
          <w:rFonts w:ascii="Times" w:hAnsi="Times"/>
          <w:b/>
          <w:sz w:val="24"/>
          <w:szCs w:val="24"/>
        </w:rPr>
      </w:pPr>
      <w:r>
        <w:rPr>
          <w:rFonts w:ascii="PT Sans;Arial;sans-serif" w:hAnsi="PT Sans;Arial;sans-serif"/>
          <w:b w:val="false"/>
          <w:i w:val="false"/>
          <w:caps w:val="false"/>
          <w:smallCaps w:val="false"/>
          <w:color w:val="000000"/>
          <w:spacing w:val="0"/>
          <w:sz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I. ОБЩИЕ ПОЛОЖЕНИЯ</w:t>
      </w:r>
    </w:p>
    <w:p>
      <w:pPr>
        <w:pStyle w:val="Style17"/>
        <w:widowControl/>
        <w:pBdr/>
        <w:spacing w:before="0" w:after="0"/>
        <w:ind w:left="0" w:right="0" w:hanging="0"/>
        <w:jc w:val="both"/>
        <w:rPr/>
      </w:pPr>
      <w:r>
        <w:rPr>
          <w:rFonts w:ascii="Times" w:hAnsi="Times"/>
          <w:b/>
          <w:i w:val="false"/>
          <w:caps w:val="false"/>
          <w:smallCaps w:val="false"/>
          <w:color w:val="000000"/>
          <w:spacing w:val="0"/>
          <w:sz w:val="24"/>
          <w:szCs w:val="24"/>
        </w:rPr>
        <w:t xml:space="preserve">1. </w:t>
      </w:r>
      <w:r>
        <w:rPr>
          <w:rFonts w:ascii="Times" w:hAnsi="Times"/>
          <w:b w:val="false"/>
          <w:i w:val="false"/>
          <w:caps w:val="false"/>
          <w:smallCaps w:val="false"/>
          <w:color w:val="000000"/>
          <w:spacing w:val="0"/>
          <w:sz w:val="24"/>
          <w:szCs w:val="24"/>
        </w:rPr>
        <w:t>Настоящая Политика в отношении обработки персональных данных (далее – «Политика») определяет основные принципы, цели, условия и способы обработки персональных данных, обрабатываемых </w:t>
      </w:r>
      <w:r>
        <w:rPr>
          <w:rStyle w:val="Style13"/>
          <w:rFonts w:ascii="Times" w:hAnsi="Times"/>
          <w:b/>
          <w:i w:val="false"/>
          <w:caps w:val="false"/>
          <w:smallCaps w:val="false"/>
          <w:color w:val="000000"/>
          <w:spacing w:val="0"/>
          <w:sz w:val="24"/>
          <w:szCs w:val="24"/>
        </w:rPr>
        <w:t>ИП Каменский В. А.</w:t>
      </w:r>
      <w:r>
        <w:rPr>
          <w:rFonts w:ascii="Times" w:hAnsi="Times"/>
          <w:b w:val="false"/>
          <w:i w:val="false"/>
          <w:caps w:val="false"/>
          <w:smallCaps w:val="false"/>
          <w:color w:val="000000"/>
          <w:spacing w:val="0"/>
          <w:sz w:val="24"/>
          <w:szCs w:val="24"/>
        </w:rPr>
        <w:t> (ОГРНИП 306616629600126, адрес местонахождения – 344065 г. Ростов –на –Дону ул. Вятская 104 кв.116), далее именуемом «ИП», функции ИП при обработке персональных данных, права субъектов персональных данных, а также реализуемые в ИП требования к защите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1.2.</w:t>
      </w:r>
      <w:r>
        <w:rPr>
          <w:rFonts w:ascii="Times" w:hAnsi="Times"/>
          <w:b w:val="false"/>
          <w:i w:val="false"/>
          <w:caps w:val="false"/>
          <w:smallCaps w:val="false"/>
          <w:color w:val="000000"/>
          <w:spacing w:val="0"/>
          <w:sz w:val="24"/>
          <w:szCs w:val="24"/>
        </w:rPr>
        <w:t>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включая требования Федерального закона от 27.07.2006 № 152-ФЗ «О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1.3.</w:t>
      </w:r>
      <w:r>
        <w:rPr>
          <w:rFonts w:ascii="Times" w:hAnsi="Times"/>
          <w:b w:val="false"/>
          <w:i w:val="false"/>
          <w:caps w:val="false"/>
          <w:smallCaps w:val="false"/>
          <w:color w:val="000000"/>
          <w:spacing w:val="0"/>
          <w:sz w:val="24"/>
          <w:szCs w:val="24"/>
        </w:rPr>
        <w:t> Политика действует в отношении всей информации, содержащей персональные данные субъектов персональных данных, которую ИП и/или связанные с ним лица могут получить о субъекте персональных данных при осуществлении хозяйственной деятельности. Политика также описывает порядок сбора, использования, раскрытия, передачи и хранения персональных данных абонентов ИП и посетителей официального сайта ИП.</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1.4.</w:t>
      </w:r>
      <w:r>
        <w:rPr>
          <w:rFonts w:ascii="Times" w:hAnsi="Times"/>
          <w:b w:val="false"/>
          <w:i w:val="false"/>
          <w:caps w:val="false"/>
          <w:smallCaps w:val="false"/>
          <w:color w:val="000000"/>
          <w:spacing w:val="0"/>
          <w:sz w:val="24"/>
          <w:szCs w:val="24"/>
        </w:rPr>
        <w:t> Политика действует бессрочно после утверждения и до ее замены новой версией.</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1.5.</w:t>
      </w:r>
      <w:r>
        <w:rPr>
          <w:rFonts w:ascii="Times" w:hAnsi="Times"/>
          <w:b w:val="false"/>
          <w:i w:val="false"/>
          <w:caps w:val="false"/>
          <w:smallCaps w:val="false"/>
          <w:color w:val="000000"/>
          <w:spacing w:val="0"/>
          <w:sz w:val="24"/>
          <w:szCs w:val="24"/>
        </w:rPr>
        <w:t> Политика распространяется на всех сотрудников ИП (включая работников по трудовым договорам и сотрудников, привлекаемых на основании гражданско-правовых договоров) и все структурные подразделения ИП,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 обработки персональных данных ИП, а также в случаях передачи им в установленном порядке персональных данных на основании соглашений, договоров, поручений на обработку.</w:t>
      </w:r>
    </w:p>
    <w:p>
      <w:pPr>
        <w:pStyle w:val="Style17"/>
        <w:widowControl/>
        <w:pBdr/>
        <w:spacing w:before="0" w:after="0"/>
        <w:ind w:left="0" w:right="0" w:hanging="0"/>
        <w:jc w:val="both"/>
        <w:rPr/>
      </w:pPr>
      <w:r>
        <w:rPr>
          <w:rFonts w:ascii="Times" w:hAnsi="Times"/>
          <w:b/>
          <w:i w:val="false"/>
          <w:caps w:val="false"/>
          <w:smallCaps w:val="false"/>
          <w:color w:val="000000"/>
          <w:spacing w:val="0"/>
          <w:sz w:val="24"/>
          <w:szCs w:val="24"/>
        </w:rPr>
        <w:t>1.6.</w:t>
      </w:r>
      <w:r>
        <w:rPr>
          <w:rFonts w:ascii="Times" w:hAnsi="Times"/>
          <w:b w:val="false"/>
          <w:i w:val="false"/>
          <w:caps w:val="false"/>
          <w:smallCaps w:val="false"/>
          <w:color w:val="000000"/>
          <w:spacing w:val="0"/>
          <w:sz w:val="24"/>
          <w:szCs w:val="24"/>
        </w:rPr>
        <w:t xml:space="preserve"> Политика является общедоступной, размещена </w:t>
      </w:r>
      <w:r>
        <w:rPr>
          <w:rFonts w:ascii="Times" w:hAnsi="Times"/>
          <w:b w:val="false"/>
          <w:i w:val="false"/>
          <w:caps w:val="false"/>
          <w:smallCaps w:val="false"/>
          <w:color w:val="000000"/>
          <w:spacing w:val="0"/>
          <w:sz w:val="24"/>
          <w:szCs w:val="24"/>
        </w:rPr>
        <w:t>на сайте ИП.</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Style17"/>
        <w:widowControl/>
        <w:pBdr/>
        <w:spacing w:before="0" w:after="0"/>
        <w:ind w:left="0" w:right="0" w:hanging="0"/>
        <w:jc w:val="center"/>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w:t>
      </w:r>
      <w:r>
        <w:rPr>
          <w:rFonts w:ascii="Times" w:hAnsi="Times"/>
          <w:b/>
          <w:i w:val="false"/>
          <w:caps w:val="false"/>
          <w:smallCaps w:val="false"/>
          <w:color w:val="000000"/>
          <w:spacing w:val="0"/>
          <w:sz w:val="24"/>
          <w:szCs w:val="24"/>
          <w:lang w:val="en-US"/>
        </w:rPr>
        <w:t>II</w:t>
      </w:r>
      <w:r>
        <w:rPr>
          <w:rFonts w:ascii="Times" w:hAnsi="Times"/>
          <w:b/>
          <w:i w:val="false"/>
          <w:caps w:val="false"/>
          <w:smallCaps w:val="false"/>
          <w:color w:val="000000"/>
          <w:spacing w:val="0"/>
          <w:sz w:val="24"/>
          <w:szCs w:val="24"/>
        </w:rPr>
        <w:t>. ТЕРМИНЫ И ОПРЕДЕЛЕНИЯ</w:t>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Общие требования</w:t>
      </w:r>
    </w:p>
    <w:tbl>
      <w:tblPr>
        <w:tblW w:w="5000" w:type="pct"/>
        <w:jc w:val="left"/>
        <w:tblInd w:w="0" w:type="dxa"/>
        <w:tblBorders/>
        <w:tblCellMar>
          <w:top w:w="0" w:type="dxa"/>
          <w:left w:w="0" w:type="dxa"/>
          <w:bottom w:w="0" w:type="dxa"/>
          <w:right w:w="0" w:type="dxa"/>
        </w:tblCellMar>
      </w:tblPr>
      <w:tblGrid>
        <w:gridCol w:w="4811"/>
        <w:gridCol w:w="4827"/>
      </w:tblGrid>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Персональные данные</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любая информация, относящаяся к прямо или косвенно определенному или определяемому физическому лицу (субъекту персональных данных)</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Информация</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сведения (сообщения, данные) независимо от формы их представления</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Оператор</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Обработка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Предоставление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действия, направленные на раскрытие персональных данных определенному лицу или определенному кругу лиц</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Распространение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действия, направленные на раскрытие персональных данных неопределенному кругу лиц</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Трансграничная передача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Блокирование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временное прекращение обработки персональных данных (за исключением случаев, когда обработка необходима для уточнения персональных данных)</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Уничтожение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Обезличивание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r>
      <w:tr>
        <w:trPr/>
        <w:tc>
          <w:tcPr>
            <w:tcW w:w="4811" w:type="dxa"/>
            <w:tcBorders/>
            <w:shd w:fill="auto" w:val="clear"/>
          </w:tcPr>
          <w:p>
            <w:pPr>
              <w:pStyle w:val="Style21"/>
              <w:spacing w:before="0" w:after="0"/>
              <w:ind w:left="0" w:right="0" w:hanging="0"/>
              <w:rPr>
                <w:rFonts w:ascii="Times" w:hAnsi="Times"/>
                <w:b/>
                <w:color w:val="000000"/>
                <w:sz w:val="24"/>
                <w:szCs w:val="24"/>
              </w:rPr>
            </w:pPr>
            <w:r>
              <w:rPr>
                <w:rFonts w:ascii="Times" w:hAnsi="Times"/>
                <w:b/>
                <w:color w:val="000000"/>
                <w:sz w:val="24"/>
                <w:szCs w:val="24"/>
              </w:rPr>
              <w:t>Информационная система персональных данных</w:t>
            </w:r>
          </w:p>
        </w:tc>
        <w:tc>
          <w:tcPr>
            <w:tcW w:w="4827" w:type="dxa"/>
            <w:tcBorders/>
            <w:shd w:fill="auto" w:val="clear"/>
          </w:tcPr>
          <w:p>
            <w:pPr>
              <w:pStyle w:val="Style21"/>
              <w:spacing w:before="0" w:after="0"/>
              <w:ind w:left="0" w:right="0" w:hanging="0"/>
              <w:jc w:val="both"/>
              <w:rPr>
                <w:rFonts w:ascii="Times" w:hAnsi="Times"/>
                <w:color w:val="000000"/>
                <w:sz w:val="24"/>
                <w:szCs w:val="24"/>
              </w:rPr>
            </w:pPr>
            <w:r>
              <w:rPr>
                <w:rFonts w:ascii="Times" w:hAnsi="Times"/>
                <w:color w:val="000000"/>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r>
    </w:tbl>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III. ПРИНЦИПЫ ОБРАБОТКИ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3.1.</w:t>
      </w:r>
      <w:r>
        <w:rPr>
          <w:rFonts w:ascii="Times" w:hAnsi="Times"/>
          <w:b w:val="false"/>
          <w:i w:val="false"/>
          <w:caps w:val="false"/>
          <w:smallCaps w:val="false"/>
          <w:color w:val="000000"/>
          <w:spacing w:val="0"/>
          <w:sz w:val="24"/>
          <w:szCs w:val="24"/>
        </w:rPr>
        <w:t> Обработка персональных данных в ИП осуществляется с учетом необходимости обеспечения защиты прав и свобод работников ИП и других субъектов персональных данных, в том числе защиты права на неприкосновенность частной жизни, личную и семейную тайну.</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3.2.</w:t>
      </w:r>
      <w:r>
        <w:rPr>
          <w:rFonts w:ascii="Times" w:hAnsi="Times"/>
          <w:b w:val="false"/>
          <w:i w:val="false"/>
          <w:caps w:val="false"/>
          <w:smallCaps w:val="false"/>
          <w:color w:val="000000"/>
          <w:spacing w:val="0"/>
          <w:sz w:val="24"/>
          <w:szCs w:val="24"/>
        </w:rPr>
        <w:t> Обработка персональных данных в ИП осуществляется в соответствии с принципами, определенными законодательством Российской Федерации:</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обработка персональных данных осуществляется в ИП на законной и справедливой основе;</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обработка персональных данных ограничивается достижением конкретных, заранее определенных и законных целей;</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не допускается обработка персональных данных, несовместимая с целями сбора персональных данных;</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обработке подлежат только персональные данные, которые отвечают целям их обработки;</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ИПм принимаются необходимые меры либо обеспечивается их принятие по удалению или уточнению неполных или неточных персональных данных;</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Style17"/>
        <w:widowControl/>
        <w:numPr>
          <w:ilvl w:val="0"/>
          <w:numId w:val="2"/>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IV. УСЛОВИЯ ОБРАБОТКИ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4.1.</w:t>
      </w:r>
      <w:r>
        <w:rPr>
          <w:rFonts w:ascii="Times" w:hAnsi="Times"/>
          <w:b w:val="false"/>
          <w:i w:val="false"/>
          <w:caps w:val="false"/>
          <w:smallCaps w:val="false"/>
          <w:color w:val="000000"/>
          <w:spacing w:val="0"/>
          <w:sz w:val="24"/>
          <w:szCs w:val="24"/>
        </w:rPr>
        <w:t> ИП, являясь оператором персональных данных, осуществляет обработку персональных данных работников ИП и других субъектов персональных данных, не состоящих с ИПм в трудовых отношениях, к которым относятся физические лица, состоящие в гражданско-правовых отношениях с ИПм, физические лица, состоящие в трудовых и гражданско-правовых отношениях с контрагентами ИП, кандидаты на замещение вакантных должностей.</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4.2.</w:t>
      </w:r>
      <w:r>
        <w:rPr>
          <w:rFonts w:ascii="Times" w:hAnsi="Times"/>
          <w:b w:val="false"/>
          <w:i w:val="false"/>
          <w:caps w:val="false"/>
          <w:smallCaps w:val="false"/>
          <w:color w:val="000000"/>
          <w:spacing w:val="0"/>
          <w:sz w:val="24"/>
          <w:szCs w:val="24"/>
        </w:rPr>
        <w:t> Обработка персональных данных в ИП допускается в случае выполнения хотя бы одного из следующих условий:</w:t>
      </w:r>
    </w:p>
    <w:p>
      <w:pPr>
        <w:pStyle w:val="Style17"/>
        <w:widowControl/>
        <w:numPr>
          <w:ilvl w:val="0"/>
          <w:numId w:val="3"/>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при наличии согласия субъекта персональных данных;</w:t>
      </w:r>
    </w:p>
    <w:p>
      <w:pPr>
        <w:pStyle w:val="Style17"/>
        <w:widowControl/>
        <w:numPr>
          <w:ilvl w:val="0"/>
          <w:numId w:val="3"/>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обработка необходима для достижения целей, предусмотренных законом, для осуществления возложенных законодательством Российской Федерации на ИП функций;</w:t>
      </w:r>
    </w:p>
    <w:p>
      <w:pPr>
        <w:pStyle w:val="Style17"/>
        <w:widowControl/>
        <w:numPr>
          <w:ilvl w:val="0"/>
          <w:numId w:val="3"/>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обработка необходима для исполнения или заключения договора, стороной которого является субъект персональных данных;</w:t>
      </w:r>
    </w:p>
    <w:p>
      <w:pPr>
        <w:pStyle w:val="Style17"/>
        <w:widowControl/>
        <w:numPr>
          <w:ilvl w:val="0"/>
          <w:numId w:val="3"/>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персональные данные сделаны общедоступными субъектом персональных данных;</w:t>
      </w:r>
    </w:p>
    <w:p>
      <w:pPr>
        <w:pStyle w:val="Style17"/>
        <w:widowControl/>
        <w:numPr>
          <w:ilvl w:val="0"/>
          <w:numId w:val="3"/>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при наличии других условий, разрешающих, согласно законодательству Российской Федерации, обработку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4.3.</w:t>
      </w:r>
      <w:r>
        <w:rPr>
          <w:rFonts w:ascii="Times" w:hAnsi="Times"/>
          <w:b w:val="false"/>
          <w:i w:val="false"/>
          <w:caps w:val="false"/>
          <w:smallCaps w:val="false"/>
          <w:color w:val="000000"/>
          <w:spacing w:val="0"/>
          <w:sz w:val="24"/>
          <w:szCs w:val="24"/>
        </w:rPr>
        <w:t> ИП вправе поручить обработку персональных данных третьим лицам исключительно с целью реализации своих прав и обязанностей в отношении субъекта персональных данных, а также соблюдения законодательства Российской Федерации. Поручение может осуществляться исключительно при соблюдении условий, установленных законодательством Российской Федерации, а также подписании обязательства по обеспечению конфиденциальности полученных сведений.</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4.4.</w:t>
      </w:r>
      <w:r>
        <w:rPr>
          <w:rFonts w:ascii="Times" w:hAnsi="Times"/>
          <w:b w:val="false"/>
          <w:i w:val="false"/>
          <w:caps w:val="false"/>
          <w:smallCaps w:val="false"/>
          <w:color w:val="000000"/>
          <w:spacing w:val="0"/>
          <w:sz w:val="24"/>
          <w:szCs w:val="24"/>
        </w:rPr>
        <w:t> Обработка персональных данных в ИП может осуществляться без использования средств автоматизации.</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4.5.</w:t>
      </w:r>
      <w:r>
        <w:rPr>
          <w:rFonts w:ascii="Times" w:hAnsi="Times"/>
          <w:b w:val="false"/>
          <w:i w:val="false"/>
          <w:caps w:val="false"/>
          <w:smallCaps w:val="false"/>
          <w:color w:val="000000"/>
          <w:spacing w:val="0"/>
          <w:sz w:val="24"/>
          <w:szCs w:val="24"/>
        </w:rPr>
        <w:t> ИП не осуществляет трансграничную передачу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4.6.</w:t>
      </w:r>
      <w:r>
        <w:rPr>
          <w:rFonts w:ascii="Times" w:hAnsi="Times"/>
          <w:b w:val="false"/>
          <w:i w:val="false"/>
          <w:caps w:val="false"/>
          <w:smallCaps w:val="false"/>
          <w:color w:val="000000"/>
          <w:spacing w:val="0"/>
          <w:sz w:val="24"/>
          <w:szCs w:val="24"/>
        </w:rPr>
        <w:t> При поручении обработки персональных данных третьим лицам ответственность за действия таких лиц несет ИП.</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4.7.</w:t>
      </w:r>
      <w:r>
        <w:rPr>
          <w:rFonts w:ascii="Times" w:hAnsi="Times"/>
          <w:b w:val="false"/>
          <w:i w:val="false"/>
          <w:caps w:val="false"/>
          <w:smallCaps w:val="false"/>
          <w:color w:val="000000"/>
          <w:spacing w:val="0"/>
          <w:sz w:val="24"/>
          <w:szCs w:val="24"/>
        </w:rPr>
        <w:t> Обработка и хранение персональных данных осуществляются не дольше, чем этого требуют цели обработки персональных данных, если отсутствуют законные основания для дальнейшей обработки, например, если федеральным законом или договором с субъектом персональных данных не установлен соответствующий срок хранения. Обрабатываемые персональные данные подлежат уничтожению либо обезличиванию при наступлении следующий условий: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достижение целей обработки персональных данных или максимальных сроков хранения – в течение 30 дней;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утрата необходимости в достижении целей обработки персональных данных – в течение 30 дней;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предоставление субъектом персональных данных или его законным представителем подтверждения того, что персональные данные являются незаконно полученными или не являются необходимыми для заявленной цели обработки – в течение 7 дней;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невозможность обеспечения правомерности обработки персональных данных – в течение 10 дней;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истечение сроков исковой давности для правоотношений, в рамках которых осуществляется либо осуществлялась обработка персональных данных;</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отзыв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течение 30 дней;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 в течение 2 дней;</w:t>
      </w:r>
    </w:p>
    <w:p>
      <w:pPr>
        <w:pStyle w:val="Style17"/>
        <w:widowControl/>
        <w:numPr>
          <w:ilvl w:val="0"/>
          <w:numId w:val="4"/>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ликвидация (реорганизация) ИП.</w:t>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V. ОБЕСПЕЧЕНИЕ ЗАЩИТЫ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5.1.</w:t>
      </w:r>
      <w:r>
        <w:rPr>
          <w:rFonts w:ascii="Times" w:hAnsi="Times"/>
          <w:b w:val="false"/>
          <w:i w:val="false"/>
          <w:caps w:val="false"/>
          <w:smallCaps w:val="false"/>
          <w:color w:val="000000"/>
          <w:spacing w:val="0"/>
          <w:sz w:val="24"/>
          <w:szCs w:val="24"/>
        </w:rPr>
        <w:t> ИП предпринимает необходимые правовые, организационные и технические меры для обеспечения защиты персональных данных от случайного или преднамеренного доступа, уничтожения, изменения, блокирования и других несанкционированных действий.</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5.2.</w:t>
      </w:r>
      <w:r>
        <w:rPr>
          <w:rFonts w:ascii="Times" w:hAnsi="Times"/>
          <w:b w:val="false"/>
          <w:i w:val="false"/>
          <w:caps w:val="false"/>
          <w:smallCaps w:val="false"/>
          <w:color w:val="000000"/>
          <w:spacing w:val="0"/>
          <w:sz w:val="24"/>
          <w:szCs w:val="24"/>
        </w:rPr>
        <w:t> Меры, необходимые и достаточные для обеспечения выполнения ИПм обязанностей оператора, предусмотренных законодательством Российской Федерации в области персональных данных, включают:</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назначение лица, ответственного за организацию обработки персональных данных в ИП;</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принятие локальных нормативных актов и иных документов в области обработки и защиты персональных данных;</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проведение методической работы с работниками структурных подразделений ИП, занимающих должности, при замещении которых осуществляется обработка персональных данных;</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установление запрета на передачу персональных данных по открытым каналам связи, вычислительным сетям вне пределов контролируемой зоны и сети Интернет без применения установленных в ИП мер по обеспечению безопасности персональных данных (за исключением общедоступных и (или) обезличенных персональных данных);</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ИП;</w:t>
      </w:r>
    </w:p>
    <w:p>
      <w:pPr>
        <w:pStyle w:val="Style17"/>
        <w:widowControl/>
        <w:numPr>
          <w:ilvl w:val="0"/>
          <w:numId w:val="5"/>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иные меры, предусмотренные законодательством Российской Федерации в области персональных данных.</w:t>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VI. ПРАВА СУБЪЕКТА ПЕРСОНАЛЬНЫХ ДАННЫХ</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6.1.</w:t>
      </w:r>
      <w:r>
        <w:rPr>
          <w:rFonts w:ascii="Times" w:hAnsi="Times"/>
          <w:b w:val="false"/>
          <w:i w:val="false"/>
          <w:caps w:val="false"/>
          <w:smallCaps w:val="false"/>
          <w:color w:val="000000"/>
          <w:spacing w:val="0"/>
          <w:sz w:val="24"/>
          <w:szCs w:val="24"/>
        </w:rPr>
        <w:t> Субъект персональных данных имеет право получить от ИП следующую информацию:</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подтверждение факта обработки персональных данных;</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правовые основания и цели обработки персональных данных;</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цели и применяемые способы обработки персональных данных;</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наименование и место нахождения ИП, сведения о лицах (за исключением штатных работников ИП), которые имеют доступ к его персональным данным или которым могут быть раскрыты персональные данные;</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конкретные виды обрабатываемых персональных данных, источник их получения;</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сроки обработки, в том числе сроки хранения персональных данных;</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информацию об осуществленной или о предполагаемой трансграничной передаче данных;</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наименование или фамилию, имя, отчество и адрес лица, осуществляющего обработку персональных данных по поручению ИП, если обработка поручена или будет поручена такому лицу;</w:t>
      </w:r>
    </w:p>
    <w:p>
      <w:pPr>
        <w:pStyle w:val="Style17"/>
        <w:widowControl/>
        <w:numPr>
          <w:ilvl w:val="0"/>
          <w:numId w:val="6"/>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другую информацию, предусмотренную законодательством Российской Федерации.</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6.2.</w:t>
      </w:r>
      <w:r>
        <w:rPr>
          <w:rFonts w:ascii="Times" w:hAnsi="Times"/>
          <w:b w:val="false"/>
          <w:i w:val="false"/>
          <w:caps w:val="false"/>
          <w:smallCaps w:val="false"/>
          <w:color w:val="000000"/>
          <w:spacing w:val="0"/>
          <w:sz w:val="24"/>
          <w:szCs w:val="24"/>
        </w:rPr>
        <w:t> Субъект персональных данных вправе:</w:t>
      </w:r>
    </w:p>
    <w:p>
      <w:pPr>
        <w:pStyle w:val="Style17"/>
        <w:widowControl/>
        <w:numPr>
          <w:ilvl w:val="0"/>
          <w:numId w:val="7"/>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требовать от ИП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pPr>
        <w:pStyle w:val="Style17"/>
        <w:widowControl/>
        <w:numPr>
          <w:ilvl w:val="0"/>
          <w:numId w:val="7"/>
        </w:numPr>
        <w:pBdr/>
        <w:tabs>
          <w:tab w:val="left" w:pos="0" w:leader="none"/>
        </w:tabs>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требовать от ИП обеспечения уточнения, блокирования или уничтожения персональных данных, если обработка персональных данных осуществляется третьими лицами по поручению ИП.</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6.3.</w:t>
      </w:r>
      <w:r>
        <w:rPr>
          <w:rFonts w:ascii="Times" w:hAnsi="Times"/>
          <w:b w:val="false"/>
          <w:i w:val="false"/>
          <w:caps w:val="false"/>
          <w:smallCaps w:val="false"/>
          <w:color w:val="000000"/>
          <w:spacing w:val="0"/>
          <w:sz w:val="24"/>
          <w:szCs w:val="24"/>
        </w:rPr>
        <w:t> Субъект персональных данных вправе отозвать согласие на обработку его персональных данных, направив ИП письменное уведомление об отзыве согласия на обработку его персональных данных. В таком случае ИП прекращает обработку персональных данных субъекта персональных данных и в срок, не превышающий 30 дней с даты поступления вышеуказанного отзыва, уничтожает персональные данные субъекта персональных данных, за исключением тех персональных данных, сохранение которых, требуется для целей обработки персональных данных в соответствии с законодательством Российской Федерации.</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6.4.</w:t>
      </w:r>
      <w:r>
        <w:rPr>
          <w:rFonts w:ascii="Times" w:hAnsi="Times"/>
          <w:b w:val="false"/>
          <w:i w:val="false"/>
          <w:caps w:val="false"/>
          <w:smallCaps w:val="false"/>
          <w:color w:val="000000"/>
          <w:spacing w:val="0"/>
          <w:sz w:val="24"/>
          <w:szCs w:val="24"/>
        </w:rPr>
        <w:t> Субъект персональных данных вправе требовать исключения его персональных данных из общедоступных источников (справочников). ИП обязано незамедлительно исключить данные субъекта из справочника с даты получения соответствующего запроса.</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6.5.</w:t>
      </w:r>
      <w:r>
        <w:rPr>
          <w:rFonts w:ascii="Times" w:hAnsi="Times"/>
          <w:b w:val="false"/>
          <w:i w:val="false"/>
          <w:caps w:val="false"/>
          <w:smallCaps w:val="false"/>
          <w:color w:val="000000"/>
          <w:spacing w:val="0"/>
          <w:sz w:val="24"/>
          <w:szCs w:val="24"/>
        </w:rPr>
        <w:t> Субъект персональных данных вправе требовать прекращения обработки его персональных данных в целях продвижения товаров и услуг путем прямых контактов с помощью средств связи. ИП обязано незамедлительно прекратить обработку таких данных с даты получения соответствующего запроса.</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6.6.</w:t>
      </w:r>
      <w:r>
        <w:rPr>
          <w:rFonts w:ascii="Times" w:hAnsi="Times"/>
          <w:b w:val="false"/>
          <w:i w:val="false"/>
          <w:caps w:val="false"/>
          <w:smallCaps w:val="false"/>
          <w:color w:val="000000"/>
          <w:spacing w:val="0"/>
          <w:sz w:val="24"/>
          <w:szCs w:val="24"/>
        </w:rPr>
        <w:t> Субъект персональных данных может в любой момент изменить (обновить, дополнить) предоставленные им персональные данные или их часть путем направления запроса ИП.</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6.7.</w:t>
      </w:r>
      <w:r>
        <w:rPr>
          <w:rFonts w:ascii="Times" w:hAnsi="Times"/>
          <w:b w:val="false"/>
          <w:i w:val="false"/>
          <w:caps w:val="false"/>
          <w:smallCaps w:val="false"/>
          <w:color w:val="000000"/>
          <w:spacing w:val="0"/>
          <w:sz w:val="24"/>
          <w:szCs w:val="24"/>
        </w:rPr>
        <w:t> Если субъект персональных данных считает, что ИП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ИП, обратившись в уполномоченный орган по защите прав субъектов персональных данных, или в судебном порядке.</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6.8.</w:t>
      </w:r>
      <w:r>
        <w:rPr>
          <w:rFonts w:ascii="Times" w:hAnsi="Times"/>
          <w:b w:val="false"/>
          <w:i w:val="false"/>
          <w:caps w:val="false"/>
          <w:smallCaps w:val="false"/>
          <w:color w:val="000000"/>
          <w:spacing w:val="0"/>
          <w:sz w:val="24"/>
          <w:szCs w:val="24"/>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РАЗДЕЛ VII. ЗАКЛЮЧИТЕЛЬНЫЕ ПОЛОЖЕНИЯ</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7.1.</w:t>
      </w:r>
      <w:r>
        <w:rPr>
          <w:rFonts w:ascii="Times" w:hAnsi="Times"/>
          <w:b w:val="false"/>
          <w:i w:val="false"/>
          <w:caps w:val="false"/>
          <w:smallCaps w:val="false"/>
          <w:color w:val="000000"/>
          <w:spacing w:val="0"/>
          <w:sz w:val="24"/>
          <w:szCs w:val="24"/>
        </w:rPr>
        <w:t> К настоящей Политике и отношениям между субъектом персональных данных и ИПм, возникающим в связи с применением Политики в отношении обработки персональных данных, подлежит применению право Российской Федерации.</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7.2.</w:t>
      </w:r>
      <w:r>
        <w:rPr>
          <w:rFonts w:ascii="Times" w:hAnsi="Times"/>
          <w:b w:val="false"/>
          <w:i w:val="false"/>
          <w:caps w:val="false"/>
          <w:smallCaps w:val="false"/>
          <w:color w:val="000000"/>
          <w:spacing w:val="0"/>
          <w:sz w:val="24"/>
          <w:szCs w:val="24"/>
        </w:rPr>
        <w:t> Ответственность за исполнение настоящей Политики возлагается на Директора ИП.</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i w:val="false"/>
          <w:caps w:val="false"/>
          <w:smallCaps w:val="false"/>
          <w:color w:val="000000"/>
          <w:spacing w:val="0"/>
          <w:sz w:val="24"/>
          <w:szCs w:val="24"/>
        </w:rPr>
        <w:t>7.3.</w:t>
      </w:r>
      <w:r>
        <w:rPr>
          <w:rFonts w:ascii="Times" w:hAnsi="Times"/>
          <w:b w:val="false"/>
          <w:i w:val="false"/>
          <w:caps w:val="false"/>
          <w:smallCaps w:val="false"/>
          <w:color w:val="000000"/>
          <w:spacing w:val="0"/>
          <w:sz w:val="24"/>
          <w:szCs w:val="24"/>
        </w:rPr>
        <w:t> Внутренний контроль за соблюдением структурными подразделениями ИП законодательства Российской Федерации и локальных нормативных актов ИП в области персональных данных, в том числе требований к защите персональных данных, осуществляется Генеральным директором ИП.</w:t>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r>
    </w:p>
    <w:p>
      <w:pPr>
        <w:pStyle w:val="Style17"/>
        <w:widowControl/>
        <w:pBdr/>
        <w:spacing w:before="0" w:after="0"/>
        <w:ind w:left="0" w:right="0" w:hanging="0"/>
        <w:jc w:val="center"/>
        <w:rPr>
          <w:rFonts w:ascii="Times" w:hAnsi="Times"/>
          <w:b/>
          <w:i w:val="false"/>
          <w:caps w:val="false"/>
          <w:smallCaps w:val="false"/>
          <w:color w:val="000000"/>
          <w:spacing w:val="0"/>
          <w:sz w:val="24"/>
          <w:szCs w:val="24"/>
        </w:rPr>
      </w:pPr>
      <w:r>
        <w:rPr>
          <w:rFonts w:ascii="Times" w:hAnsi="Times"/>
          <w:b/>
          <w:i w:val="false"/>
          <w:caps w:val="false"/>
          <w:smallCaps w:val="false"/>
          <w:color w:val="000000"/>
          <w:spacing w:val="0"/>
          <w:sz w:val="24"/>
          <w:szCs w:val="24"/>
        </w:rPr>
        <w:t>VIII. КОНТАКТНАЯ ИНФОРМАЦИЯ</w:t>
      </w:r>
    </w:p>
    <w:p>
      <w:pPr>
        <w:pStyle w:val="Style17"/>
        <w:widowControl/>
        <w:pBdr/>
        <w:spacing w:before="0" w:after="0"/>
        <w:ind w:left="0" w:right="0" w:hanging="0"/>
        <w:jc w:val="both"/>
        <w:rPr/>
      </w:pPr>
      <w:r>
        <w:rPr>
          <w:rFonts w:ascii="Times" w:hAnsi="Times"/>
          <w:b/>
          <w:i w:val="false"/>
          <w:caps w:val="false"/>
          <w:smallCaps w:val="false"/>
          <w:color w:val="000000"/>
          <w:spacing w:val="0"/>
          <w:sz w:val="24"/>
          <w:szCs w:val="24"/>
        </w:rPr>
        <w:t>8.1.</w:t>
      </w:r>
      <w:r>
        <w:rPr>
          <w:rFonts w:ascii="Times" w:hAnsi="Times"/>
          <w:b w:val="false"/>
          <w:i w:val="false"/>
          <w:caps w:val="false"/>
          <w:smallCaps w:val="false"/>
          <w:color w:val="000000"/>
          <w:spacing w:val="0"/>
          <w:sz w:val="24"/>
          <w:szCs w:val="24"/>
        </w:rPr>
        <w:t xml:space="preserve"> Граждане, чьи персональные данные обрабатываются в ИП, могут обратиться по интересующим вопросам, а также для реализации их прав к Директору ИП по адресу: </w:t>
      </w:r>
    </w:p>
    <w:p>
      <w:pPr>
        <w:pStyle w:val="Style17"/>
        <w:widowControl/>
        <w:pBdr/>
        <w:spacing w:before="0" w:after="0"/>
        <w:ind w:left="0" w:right="0" w:hanging="0"/>
        <w:jc w:val="both"/>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t>344065 г. Ростов –на –Дону ул. Вятская 104 кв.116, </w:t>
      </w:r>
    </w:p>
    <w:p>
      <w:pPr>
        <w:pStyle w:val="Style17"/>
        <w:widowControl/>
        <w:pBdr/>
        <w:spacing w:before="0" w:after="0"/>
        <w:ind w:left="0" w:right="0" w:hanging="0"/>
        <w:jc w:val="both"/>
        <w:rPr/>
      </w:pPr>
      <w:r>
        <w:rPr>
          <w:rFonts w:ascii="Times" w:hAnsi="Times"/>
          <w:b w:val="false"/>
          <w:i w:val="false"/>
          <w:caps w:val="false"/>
          <w:smallCaps w:val="false"/>
          <w:color w:val="000000"/>
          <w:spacing w:val="0"/>
          <w:sz w:val="24"/>
          <w:szCs w:val="24"/>
          <w:lang w:val="en-US"/>
        </w:rPr>
        <w:t>E</w:t>
      </w:r>
      <w:r>
        <w:rPr>
          <w:rFonts w:ascii="Times" w:hAnsi="Times"/>
          <w:b w:val="false"/>
          <w:i w:val="false"/>
          <w:caps w:val="false"/>
          <w:smallCaps w:val="false"/>
          <w:color w:val="000000"/>
          <w:spacing w:val="0"/>
          <w:sz w:val="24"/>
          <w:szCs w:val="24"/>
        </w:rPr>
        <w:t>–</w:t>
      </w:r>
      <w:r>
        <w:rPr>
          <w:rFonts w:ascii="Times" w:hAnsi="Times"/>
          <w:b w:val="false"/>
          <w:i w:val="false"/>
          <w:caps w:val="false"/>
          <w:smallCaps w:val="false"/>
          <w:color w:val="000000"/>
          <w:spacing w:val="0"/>
          <w:sz w:val="24"/>
          <w:szCs w:val="24"/>
          <w:lang w:val="en-US"/>
        </w:rPr>
        <w:t>mail</w:t>
      </w:r>
      <w:r>
        <w:rPr>
          <w:rFonts w:ascii="Times" w:hAnsi="Times"/>
          <w:b w:val="false"/>
          <w:i w:val="false"/>
          <w:caps w:val="false"/>
          <w:smallCaps w:val="false"/>
          <w:color w:val="000000"/>
          <w:spacing w:val="0"/>
          <w:sz w:val="24"/>
          <w:szCs w:val="24"/>
        </w:rPr>
        <w:t>: </w:t>
      </w:r>
      <w:hyperlink r:id="rId2">
        <w:r>
          <w:rPr>
            <w:rStyle w:val="Style14"/>
          </w:rPr>
          <w:t>mega.stroy2011@bk.ru</w:t>
        </w:r>
      </w:hyperlink>
      <w:r>
        <w:rPr>
          <w:rFonts w:ascii="Times" w:hAnsi="Times"/>
          <w:b w:val="false"/>
          <w:i w:val="false"/>
          <w:caps w:val="false"/>
          <w:smallCaps w:val="false"/>
          <w:color w:val="000000"/>
          <w:spacing w:val="0"/>
          <w:sz w:val="24"/>
          <w:szCs w:val="24"/>
        </w:rPr>
        <w:t xml:space="preserve">, </w:t>
      </w:r>
    </w:p>
    <w:p>
      <w:pPr>
        <w:pStyle w:val="Style17"/>
        <w:widowControl/>
        <w:pBdr/>
        <w:spacing w:before="0" w:after="0"/>
        <w:ind w:left="0" w:right="0" w:hanging="0"/>
        <w:jc w:val="both"/>
        <w:rPr/>
      </w:pPr>
      <w:r>
        <w:rPr>
          <w:rFonts w:ascii="Times" w:hAnsi="Times"/>
          <w:b w:val="false"/>
          <w:i w:val="false"/>
          <w:caps w:val="false"/>
          <w:smallCaps w:val="false"/>
          <w:color w:val="000000"/>
          <w:spacing w:val="0"/>
          <w:sz w:val="24"/>
          <w:szCs w:val="24"/>
        </w:rPr>
        <w:t>тел:</w:t>
      </w:r>
      <w:hyperlink r:id="rId3">
        <w:r>
          <w:rPr>
            <w:rStyle w:val="Style14"/>
          </w:rPr>
          <w:t>+7 (904) 447-48-48</w:t>
        </w:r>
      </w:hyperlink>
    </w:p>
    <w:p>
      <w:pPr>
        <w:pStyle w:val="Style17"/>
        <w:widowControl/>
        <w:spacing w:lineRule="atLeast" w:line="330" w:before="0" w:after="0"/>
        <w:ind w:left="0" w:right="0" w:hanging="0"/>
        <w:rPr>
          <w:rFonts w:ascii="Times" w:hAnsi="Times"/>
          <w:b w:val="false"/>
          <w:i w:val="false"/>
          <w:caps w:val="false"/>
          <w:smallCaps w:val="false"/>
          <w:color w:val="000000"/>
          <w:spacing w:val="0"/>
          <w:sz w:val="24"/>
          <w:szCs w:val="24"/>
        </w:rPr>
      </w:pPr>
      <w:r>
        <w:rPr>
          <w:rFonts w:ascii="Times" w:hAnsi="Times"/>
          <w:b w:val="false"/>
          <w:i w:val="false"/>
          <w:caps w:val="false"/>
          <w:smallCaps w:val="false"/>
          <w:color w:val="000000"/>
          <w:spacing w:val="0"/>
          <w:sz w:val="24"/>
          <w:szCs w:val="24"/>
        </w:rPr>
      </w:r>
    </w:p>
    <w:p>
      <w:pPr>
        <w:pStyle w:val="Normal"/>
        <w:rPr>
          <w:rFonts w:ascii="Times" w:hAnsi="Times"/>
          <w:color w:val="000000"/>
          <w:sz w:val="24"/>
          <w:szCs w:val="24"/>
        </w:rPr>
      </w:pPr>
      <w:r>
        <w:rPr>
          <w:rFonts w:ascii="Times" w:hAnsi="Times"/>
          <w:color w:val="000000"/>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w:altName w:val="Times New Roman"/>
    <w:charset w:val="01"/>
    <w:family w:val="roman"/>
    <w:pitch w:val="default"/>
  </w:font>
  <w:font w:name="PT Sans">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ru-RU" w:eastAsia="zh-CN" w:bidi="hi-IN"/>
    </w:rPr>
  </w:style>
  <w:style w:type="paragraph" w:styleId="1">
    <w:name w:val="Heading 1"/>
    <w:basedOn w:val="Style16"/>
    <w:next w:val="Style17"/>
    <w:qFormat/>
    <w:pPr>
      <w:numPr>
        <w:ilvl w:val="0"/>
        <w:numId w:val="0"/>
      </w:numPr>
      <w:spacing w:before="240" w:after="120"/>
      <w:outlineLvl w:val="0"/>
    </w:pPr>
    <w:rPr>
      <w:rFonts w:ascii="Liberation Serif" w:hAnsi="Liberation Serif" w:eastAsia="Noto Sans CJK SC" w:cs="Lohit Devanagari"/>
      <w:b/>
      <w:bCs/>
      <w:sz w:val="48"/>
      <w:szCs w:val="48"/>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ga.stroy2011@bk.ru" TargetMode="External"/><Relationship Id="rId3" Type="http://schemas.openxmlformats.org/officeDocument/2006/relationships/hyperlink" Target="tel:+7904447484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192</TotalTime>
  <Application>LibreOffice/6.0.7.3$Linux_X86_64 LibreOffice_project/00m0$Build-3</Application>
  <Pages>6</Pages>
  <Words>1950</Words>
  <Characters>14219</Characters>
  <CharactersWithSpaces>16028</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2021-02-25T10:29:00Z</dcterms:created>
  <dc:creator/>
  <dc:description/>
  <dc:language>ru-RU</dc:language>
  <cp:lastModifiedBy/>
  <dcterms:modified xsi:type="dcterms:W3CDTF">2021-03-01T11:04:06Z</dcterms:modified>
  <cp:revision>2</cp:revision>
  <dc:subject/>
  <dc:title/>
</cp:coreProperties>
</file>